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467B" w14:textId="08A5CCA7" w:rsidR="009066EE" w:rsidRPr="00E87B67" w:rsidRDefault="009066EE" w:rsidP="00E87B67">
      <w:pPr>
        <w:jc w:val="center"/>
        <w:rPr>
          <w:rFonts w:ascii="Arial" w:hAnsi="Arial" w:cs="Arial"/>
          <w:b/>
          <w:bCs/>
          <w:color w:val="00B0F0"/>
          <w:sz w:val="32"/>
          <w:szCs w:val="32"/>
        </w:rPr>
      </w:pPr>
      <w:r w:rsidRPr="00E87B67">
        <w:rPr>
          <w:rFonts w:ascii="Arial" w:hAnsi="Arial" w:cs="Arial"/>
          <w:b/>
          <w:bCs/>
          <w:color w:val="00B0F0"/>
          <w:sz w:val="32"/>
          <w:szCs w:val="32"/>
        </w:rPr>
        <w:t>Reconocimiento</w:t>
      </w:r>
      <w:r w:rsidR="00E87B67" w:rsidRPr="00E87B67">
        <w:rPr>
          <w:rFonts w:ascii="Arial" w:hAnsi="Arial" w:cs="Arial"/>
          <w:b/>
          <w:bCs/>
          <w:color w:val="00B0F0"/>
          <w:sz w:val="32"/>
          <w:szCs w:val="32"/>
        </w:rPr>
        <w:t>s</w:t>
      </w:r>
      <w:r w:rsidRPr="00E87B67">
        <w:rPr>
          <w:rFonts w:ascii="Arial" w:hAnsi="Arial" w:cs="Arial"/>
          <w:b/>
          <w:bCs/>
          <w:color w:val="00B0F0"/>
          <w:sz w:val="32"/>
          <w:szCs w:val="32"/>
        </w:rPr>
        <w:t xml:space="preserve"> Ciudades Amigas de la Infancia</w:t>
      </w:r>
    </w:p>
    <w:p w14:paraId="549B19A9" w14:textId="2483B724" w:rsidR="0007751C" w:rsidRPr="00752D46" w:rsidRDefault="00E87B67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Acto de Entrega de Diplomas Convocatoria 2025.</w:t>
      </w:r>
    </w:p>
    <w:p w14:paraId="6AF41A7F" w14:textId="3DCD9136" w:rsidR="0007751C" w:rsidRPr="00752D46" w:rsidRDefault="0007751C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Fecha: </w:t>
      </w:r>
      <w:r w:rsidR="00125810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9 de diciembre 2025</w:t>
      </w:r>
      <w:r w:rsidR="00E87B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5D491595" w14:textId="2D429C36" w:rsidR="0007751C" w:rsidRPr="00752D46" w:rsidRDefault="0007751C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Hora: Inicio acto 1</w:t>
      </w:r>
      <w:r w:rsidR="00125810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2</w:t>
      </w:r>
      <w:r w:rsid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00</w:t>
      </w:r>
      <w:r w:rsid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h.</w:t>
      </w:r>
    </w:p>
    <w:p w14:paraId="505CB032" w14:textId="7280B26E" w:rsidR="0007751C" w:rsidRDefault="0007751C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  <w:r w:rsidRP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Lugar: </w:t>
      </w:r>
      <w:r w:rsidR="00E87B67" w:rsidRPr="00E87B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11:30h.</w:t>
      </w:r>
      <w:r w:rsidR="00E87B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Salón de Actos Ernest Lluch – Ministerio de Derechos Sociales, Consumo y Agenda 2030</w:t>
      </w:r>
      <w:r w:rsid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="00C223AD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Paseo del Prado, 18-20.</w:t>
      </w:r>
      <w:r w:rsidR="00E87B67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C223AD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Madrid.</w:t>
      </w:r>
    </w:p>
    <w:p w14:paraId="07B53A8B" w14:textId="77777777" w:rsidR="00796133" w:rsidRDefault="00796133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</w:p>
    <w:tbl>
      <w:tblPr>
        <w:tblStyle w:val="Tablaconcuadrcula"/>
        <w:tblW w:w="9923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801"/>
      </w:tblGrid>
      <w:tr w:rsidR="00CE7569" w:rsidRPr="00E87B67" w14:paraId="320C0062" w14:textId="77777777" w:rsidTr="00E87B67">
        <w:tc>
          <w:tcPr>
            <w:tcW w:w="2122" w:type="dxa"/>
          </w:tcPr>
          <w:p w14:paraId="16C8CE02" w14:textId="251E4407" w:rsidR="00CE7569" w:rsidRPr="00E87B67" w:rsidRDefault="00CE7569" w:rsidP="00D36E34">
            <w:pPr>
              <w:spacing w:line="240" w:lineRule="auto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87B67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1</w:t>
            </w:r>
            <w:r w:rsidR="00125810" w:rsidRPr="00E87B67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1</w:t>
            </w:r>
            <w:r w:rsidRPr="00E87B67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:30</w:t>
            </w:r>
            <w:r w:rsidR="00E44203" w:rsidRPr="00E87B67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 xml:space="preserve"> h. </w:t>
            </w:r>
          </w:p>
        </w:tc>
        <w:tc>
          <w:tcPr>
            <w:tcW w:w="7801" w:type="dxa"/>
          </w:tcPr>
          <w:p w14:paraId="3093D2D5" w14:textId="092AE302" w:rsidR="00CE7569" w:rsidRPr="00E87B67" w:rsidRDefault="00CE7569" w:rsidP="00D36E34">
            <w:pPr>
              <w:spacing w:line="240" w:lineRule="auto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87B67">
              <w:rPr>
                <w:rFonts w:ascii="Arial" w:hAnsi="Arial" w:cs="Arial"/>
                <w:b/>
                <w:bCs/>
              </w:rPr>
              <w:t>Llegada de invitados</w:t>
            </w:r>
            <w:r w:rsidR="00C223AD" w:rsidRPr="00E87B67">
              <w:rPr>
                <w:rFonts w:ascii="Arial" w:hAnsi="Arial" w:cs="Arial"/>
                <w:b/>
                <w:bCs/>
              </w:rPr>
              <w:t>. Acreditación y acceso</w:t>
            </w:r>
            <w:r w:rsidR="00E44203" w:rsidRPr="00E87B67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CE7569" w:rsidRPr="00752D46" w14:paraId="5A6F3F8B" w14:textId="77777777" w:rsidTr="00E87B67">
        <w:tc>
          <w:tcPr>
            <w:tcW w:w="2122" w:type="dxa"/>
          </w:tcPr>
          <w:p w14:paraId="16FF6CD5" w14:textId="77777777" w:rsidR="00C223AD" w:rsidRDefault="00C223AD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117782A0" w14:textId="4D537D6C" w:rsidR="00CE7569" w:rsidRPr="00752D46" w:rsidRDefault="00CE7569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752D46">
              <w:rPr>
                <w:rFonts w:ascii="Arial" w:hAnsi="Arial" w:cs="Arial"/>
                <w:kern w:val="2"/>
                <w14:ligatures w14:val="standardContextual"/>
              </w:rPr>
              <w:t>1</w:t>
            </w:r>
            <w:r w:rsidR="00125810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 w:rsidRPr="00752D46">
              <w:rPr>
                <w:rFonts w:ascii="Arial" w:hAnsi="Arial" w:cs="Arial"/>
                <w:kern w:val="2"/>
                <w14:ligatures w14:val="standardContextual"/>
              </w:rPr>
              <w:t>:00</w:t>
            </w:r>
            <w:r w:rsidR="00E44203">
              <w:rPr>
                <w:rFonts w:ascii="Arial" w:hAnsi="Arial" w:cs="Arial"/>
                <w:kern w:val="2"/>
                <w14:ligatures w14:val="standardContextual"/>
              </w:rPr>
              <w:t xml:space="preserve"> h.</w:t>
            </w:r>
          </w:p>
        </w:tc>
        <w:tc>
          <w:tcPr>
            <w:tcW w:w="7801" w:type="dxa"/>
          </w:tcPr>
          <w:p w14:paraId="4F893072" w14:textId="77777777" w:rsidR="00C223AD" w:rsidRDefault="00C223AD" w:rsidP="00D36E34">
            <w:pPr>
              <w:spacing w:line="240" w:lineRule="auto"/>
              <w:rPr>
                <w:rFonts w:ascii="Arial" w:hAnsi="Arial" w:cs="Arial"/>
                <w:b/>
                <w:bCs/>
                <w:color w:val="00B0F0"/>
                <w:kern w:val="2"/>
                <w14:ligatures w14:val="standardContextual"/>
              </w:rPr>
            </w:pPr>
          </w:p>
          <w:p w14:paraId="30DAF17E" w14:textId="130A2418" w:rsidR="00CE7569" w:rsidRPr="00752D46" w:rsidRDefault="00CE7569" w:rsidP="00D36E34">
            <w:pPr>
              <w:spacing w:line="240" w:lineRule="auto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Bienvenida</w:t>
            </w:r>
            <w:r w:rsidR="00E44203"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.</w:t>
            </w:r>
            <w:r w:rsid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br/>
            </w:r>
          </w:p>
        </w:tc>
      </w:tr>
      <w:tr w:rsidR="00CE7569" w:rsidRPr="00752D46" w14:paraId="1590D998" w14:textId="77777777" w:rsidTr="00E87B67">
        <w:tc>
          <w:tcPr>
            <w:tcW w:w="2122" w:type="dxa"/>
          </w:tcPr>
          <w:p w14:paraId="78E5B05A" w14:textId="1233A61D" w:rsidR="00CE7569" w:rsidRPr="00752D46" w:rsidRDefault="00CE7569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  <w:r w:rsidR="00125810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>
              <w:rPr>
                <w:rFonts w:ascii="Arial" w:hAnsi="Arial" w:cs="Arial"/>
                <w:kern w:val="2"/>
                <w14:ligatures w14:val="standardContextual"/>
              </w:rPr>
              <w:t>.0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5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- 1</w:t>
            </w:r>
            <w:r w:rsidR="00125810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>
              <w:rPr>
                <w:rFonts w:ascii="Arial" w:hAnsi="Arial" w:cs="Arial"/>
                <w:kern w:val="2"/>
                <w14:ligatures w14:val="standardContextual"/>
              </w:rPr>
              <w:t>:2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5</w:t>
            </w:r>
            <w:r w:rsidR="00E44203">
              <w:rPr>
                <w:rFonts w:ascii="Arial" w:hAnsi="Arial" w:cs="Arial"/>
                <w:kern w:val="2"/>
                <w14:ligatures w14:val="standardContextual"/>
              </w:rPr>
              <w:t xml:space="preserve"> h.</w:t>
            </w:r>
          </w:p>
        </w:tc>
        <w:tc>
          <w:tcPr>
            <w:tcW w:w="7801" w:type="dxa"/>
          </w:tcPr>
          <w:p w14:paraId="1EAB6C60" w14:textId="72A730DB" w:rsidR="00CE7569" w:rsidRPr="00E87B67" w:rsidRDefault="00E87B67" w:rsidP="00D36E34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INTERVENCIONES</w:t>
            </w:r>
            <w:r w:rsidR="00CE7569" w:rsidRPr="00E87B67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 Institucionales. </w:t>
            </w:r>
            <w: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br/>
            </w:r>
            <w:r w:rsidR="00CE7569" w:rsidRPr="00E87B67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Secretaría Permanente Ciudades Amigas de la Infancia</w:t>
            </w:r>
            <w:r w:rsidR="00E44203" w:rsidRPr="00E87B67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. </w:t>
            </w:r>
          </w:p>
          <w:p w14:paraId="11A7493C" w14:textId="420A336B" w:rsidR="00663DE6" w:rsidRPr="00663DE6" w:rsidRDefault="00663DE6" w:rsidP="00FB2D6C">
            <w:pPr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C223AD">
              <w:rPr>
                <w:rFonts w:ascii="Arial" w:hAnsi="Arial" w:cs="Arial"/>
                <w:b/>
                <w:bCs/>
              </w:rPr>
              <w:t>D</w:t>
            </w:r>
            <w:r w:rsidR="00C223AD" w:rsidRPr="00C223AD">
              <w:rPr>
                <w:rFonts w:ascii="Arial" w:hAnsi="Arial" w:cs="Arial"/>
                <w:b/>
                <w:bCs/>
              </w:rPr>
              <w:t>.</w:t>
            </w:r>
            <w:r w:rsidRPr="00C223AD">
              <w:rPr>
                <w:rFonts w:ascii="Arial" w:hAnsi="Arial" w:cs="Arial"/>
                <w:b/>
                <w:bCs/>
              </w:rPr>
              <w:t>ª</w:t>
            </w:r>
            <w:r w:rsidRPr="00663DE6">
              <w:rPr>
                <w:rFonts w:ascii="Arial" w:hAnsi="Arial" w:cs="Arial"/>
              </w:rPr>
              <w:t xml:space="preserve"> </w:t>
            </w:r>
            <w:r w:rsidRPr="00663DE6">
              <w:rPr>
                <w:rFonts w:ascii="Arial" w:hAnsi="Arial" w:cs="Arial"/>
                <w:b/>
                <w:bCs/>
              </w:rPr>
              <w:t>Mª Ángeles Espinosa Bayal</w:t>
            </w:r>
            <w:r w:rsidRPr="00663DE6">
              <w:rPr>
                <w:rFonts w:ascii="Arial" w:hAnsi="Arial" w:cs="Arial"/>
              </w:rPr>
              <w:t>, Directora del Instituto Universitario de “Necesidades y Derechos de la Infancia y la Adolescencia” Universidad Autónoma de Madrid (IUNDIA).</w:t>
            </w:r>
          </w:p>
          <w:p w14:paraId="59B15046" w14:textId="77777777" w:rsidR="00663DE6" w:rsidRPr="00663DE6" w:rsidRDefault="00663DE6" w:rsidP="00663DE6">
            <w:pPr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C223AD">
              <w:rPr>
                <w:rFonts w:ascii="Arial" w:hAnsi="Arial" w:cs="Arial"/>
                <w:b/>
                <w:bCs/>
              </w:rPr>
              <w:t>D.</w:t>
            </w:r>
            <w:r w:rsidRPr="00663DE6">
              <w:rPr>
                <w:rFonts w:ascii="Arial" w:hAnsi="Arial" w:cs="Arial"/>
              </w:rPr>
              <w:t xml:space="preserve"> </w:t>
            </w:r>
            <w:r w:rsidRPr="00663DE6">
              <w:rPr>
                <w:rFonts w:ascii="Arial" w:hAnsi="Arial" w:cs="Arial"/>
                <w:b/>
                <w:bCs/>
              </w:rPr>
              <w:t>Luis Martínez-</w:t>
            </w:r>
            <w:proofErr w:type="spellStart"/>
            <w:r w:rsidRPr="00663DE6">
              <w:rPr>
                <w:rFonts w:ascii="Arial" w:hAnsi="Arial" w:cs="Arial"/>
                <w:b/>
                <w:bCs/>
              </w:rPr>
              <w:t>Sicluna</w:t>
            </w:r>
            <w:proofErr w:type="spellEnd"/>
            <w:r w:rsidRPr="00663DE6">
              <w:rPr>
                <w:rFonts w:ascii="Arial" w:hAnsi="Arial" w:cs="Arial"/>
                <w:b/>
                <w:bCs/>
              </w:rPr>
              <w:t xml:space="preserve"> Sepúlveda</w:t>
            </w:r>
            <w:r w:rsidRPr="00663DE6">
              <w:rPr>
                <w:rFonts w:ascii="Arial" w:hAnsi="Arial" w:cs="Arial"/>
              </w:rPr>
              <w:t xml:space="preserve">, Secretario General. Federación Española de Municipios y Provincias (FEMP). </w:t>
            </w:r>
          </w:p>
          <w:p w14:paraId="0261603B" w14:textId="77777777" w:rsidR="00663DE6" w:rsidRPr="00663DE6" w:rsidRDefault="00663DE6" w:rsidP="00663DE6">
            <w:pPr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</w:rPr>
            </w:pPr>
            <w:r w:rsidRPr="00C223AD">
              <w:rPr>
                <w:rFonts w:ascii="Arial" w:hAnsi="Arial" w:cs="Arial"/>
                <w:b/>
                <w:bCs/>
              </w:rPr>
              <w:t>D. G</w:t>
            </w:r>
            <w:r w:rsidRPr="00663DE6">
              <w:rPr>
                <w:rFonts w:ascii="Arial" w:hAnsi="Arial" w:cs="Arial"/>
                <w:b/>
                <w:bCs/>
              </w:rPr>
              <w:t>ustavo Suárez-Pertierra</w:t>
            </w:r>
            <w:r w:rsidRPr="00663DE6">
              <w:rPr>
                <w:rFonts w:ascii="Arial" w:hAnsi="Arial" w:cs="Arial"/>
              </w:rPr>
              <w:t>, Presidente UNICEF España.</w:t>
            </w:r>
          </w:p>
          <w:p w14:paraId="1C7CE15C" w14:textId="77777777" w:rsidR="00125810" w:rsidRPr="00125810" w:rsidRDefault="00663DE6" w:rsidP="00125810">
            <w:pPr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C223AD">
              <w:rPr>
                <w:rFonts w:ascii="Arial" w:hAnsi="Arial" w:cs="Arial"/>
                <w:b/>
                <w:bCs/>
              </w:rPr>
              <w:t>D</w:t>
            </w:r>
            <w:commentRangeStart w:id="0"/>
            <w:r w:rsidRPr="00C223AD">
              <w:rPr>
                <w:rFonts w:ascii="Arial" w:hAnsi="Arial" w:cs="Arial"/>
                <w:b/>
                <w:bCs/>
              </w:rPr>
              <w:t>.ª</w:t>
            </w:r>
            <w:r w:rsidRPr="00663DE6">
              <w:rPr>
                <w:rFonts w:ascii="Arial" w:hAnsi="Arial" w:cs="Arial"/>
              </w:rPr>
              <w:t xml:space="preserve"> </w:t>
            </w:r>
            <w:r w:rsidRPr="00125810">
              <w:rPr>
                <w:rFonts w:ascii="Arial" w:hAnsi="Arial" w:cs="Arial"/>
                <w:b/>
                <w:bCs/>
              </w:rPr>
              <w:t>Sira Rego</w:t>
            </w:r>
            <w:r w:rsidRPr="00663DE6">
              <w:rPr>
                <w:rFonts w:ascii="Arial" w:hAnsi="Arial" w:cs="Arial"/>
              </w:rPr>
              <w:t>. Ministra de Juventud e Infancia. Ministerio de Juventud e Infancia. Gobierno de España.</w:t>
            </w:r>
            <w:commentRangeEnd w:id="0"/>
            <w:r w:rsidR="00907D42">
              <w:rPr>
                <w:rStyle w:val="Refdecomentario"/>
              </w:rPr>
              <w:commentReference w:id="0"/>
            </w:r>
          </w:p>
          <w:p w14:paraId="1472DCE4" w14:textId="5BC2F3C8" w:rsidR="00125810" w:rsidRPr="00125810" w:rsidRDefault="00125810" w:rsidP="00125810">
            <w:pPr>
              <w:spacing w:line="240" w:lineRule="auto"/>
              <w:ind w:left="720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125810" w:rsidRPr="00752D46" w14:paraId="5E6CC5DC" w14:textId="77777777" w:rsidTr="00E87B67">
        <w:trPr>
          <w:trHeight w:val="729"/>
        </w:trPr>
        <w:tc>
          <w:tcPr>
            <w:tcW w:w="2122" w:type="dxa"/>
          </w:tcPr>
          <w:p w14:paraId="79A1B6C1" w14:textId="1FF1BAFF" w:rsidR="00125810" w:rsidRDefault="00125810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12.2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5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– 12.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30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7801" w:type="dxa"/>
          </w:tcPr>
          <w:p w14:paraId="4BED01D9" w14:textId="6B25E20D" w:rsidR="00125810" w:rsidRDefault="00C223AD" w:rsidP="00D36E34">
            <w:pPr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VIDEO</w:t>
            </w:r>
            <w:r w:rsidR="00125810"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 xml:space="preserve"> – </w:t>
            </w:r>
            <w:r w:rsidR="00C87CFC"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¿Es realmente una amiga de la infancia una ciudad amiga?</w:t>
            </w:r>
          </w:p>
        </w:tc>
      </w:tr>
      <w:tr w:rsidR="00CE7569" w:rsidRPr="00752D46" w14:paraId="05DD5987" w14:textId="77777777" w:rsidTr="00E87B67">
        <w:trPr>
          <w:trHeight w:val="729"/>
        </w:trPr>
        <w:tc>
          <w:tcPr>
            <w:tcW w:w="2122" w:type="dxa"/>
          </w:tcPr>
          <w:p w14:paraId="5129A188" w14:textId="77777777" w:rsidR="00E87B67" w:rsidRDefault="00E87B67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70F8499F" w14:textId="115A52DD" w:rsidR="00CE7569" w:rsidRDefault="00CE7569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  <w:r w:rsidR="00125810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>
              <w:rPr>
                <w:rFonts w:ascii="Arial" w:hAnsi="Arial" w:cs="Arial"/>
                <w:kern w:val="2"/>
                <w14:ligatures w14:val="standardContextual"/>
              </w:rPr>
              <w:t>.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3</w:t>
            </w:r>
            <w:r>
              <w:rPr>
                <w:rFonts w:ascii="Arial" w:hAnsi="Arial" w:cs="Arial"/>
                <w:kern w:val="2"/>
                <w14:ligatures w14:val="standardContextual"/>
              </w:rPr>
              <w:t>0 –1</w:t>
            </w:r>
            <w:r w:rsidR="00125810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>
              <w:rPr>
                <w:rFonts w:ascii="Arial" w:hAnsi="Arial" w:cs="Arial"/>
                <w:kern w:val="2"/>
                <w14:ligatures w14:val="standardContextual"/>
              </w:rPr>
              <w:t>.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35</w:t>
            </w:r>
            <w:r w:rsidR="00E44203">
              <w:rPr>
                <w:rFonts w:ascii="Arial" w:hAnsi="Arial" w:cs="Arial"/>
                <w:kern w:val="2"/>
                <w14:ligatures w14:val="standardContextual"/>
              </w:rPr>
              <w:t xml:space="preserve"> h.</w:t>
            </w:r>
          </w:p>
        </w:tc>
        <w:tc>
          <w:tcPr>
            <w:tcW w:w="7801" w:type="dxa"/>
          </w:tcPr>
          <w:p w14:paraId="7829A98F" w14:textId="77777777" w:rsidR="00E87B67" w:rsidRDefault="00E87B67" w:rsidP="00D36E34">
            <w:pPr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</w:pPr>
          </w:p>
          <w:p w14:paraId="002D5BD1" w14:textId="4526AF8E" w:rsidR="00CE7569" w:rsidRPr="00E87B67" w:rsidRDefault="00E87B67" w:rsidP="00D36E34">
            <w:pPr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 xml:space="preserve">DIÁLOGO: </w:t>
            </w:r>
            <w:r w:rsidR="00125810"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Cómo generar p</w:t>
            </w:r>
            <w:r w:rsidR="00CE7569"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rocesos de participación infantil y adolescente</w:t>
            </w:r>
            <w:r w:rsidR="00125810" w:rsidRPr="00E87B67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 xml:space="preserve"> inclusivos y significativos.</w:t>
            </w:r>
          </w:p>
          <w:p w14:paraId="5BC15FC9" w14:textId="4B8191EA" w:rsidR="00CE7569" w:rsidRPr="00C223AD" w:rsidRDefault="00125810" w:rsidP="00D36E34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C223AD">
              <w:rPr>
                <w:rFonts w:ascii="Arial" w:hAnsi="Arial" w:cs="Arial"/>
                <w:b/>
                <w:bCs/>
              </w:rPr>
              <w:t>Representación de</w:t>
            </w:r>
            <w:r w:rsidR="00C223AD" w:rsidRPr="00C223AD">
              <w:rPr>
                <w:rFonts w:ascii="Arial" w:hAnsi="Arial" w:cs="Arial"/>
                <w:b/>
                <w:bCs/>
              </w:rPr>
              <w:t xml:space="preserve"> n</w:t>
            </w:r>
            <w:r w:rsidRPr="00C223AD">
              <w:rPr>
                <w:rFonts w:ascii="Arial" w:hAnsi="Arial" w:cs="Arial"/>
                <w:b/>
                <w:bCs/>
              </w:rPr>
              <w:t>iños, niñas y adolescentes</w:t>
            </w:r>
            <w:r w:rsidR="00C223AD" w:rsidRPr="00C223AD">
              <w:rPr>
                <w:rFonts w:ascii="Arial" w:hAnsi="Arial" w:cs="Arial"/>
                <w:b/>
                <w:bCs/>
              </w:rPr>
              <w:t xml:space="preserve"> de UNICEF España.</w:t>
            </w:r>
          </w:p>
          <w:p w14:paraId="67280890" w14:textId="64E76E41" w:rsidR="00125810" w:rsidRPr="001B1028" w:rsidRDefault="00125810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C223AD" w:rsidRPr="00C223AD" w14:paraId="7E2CE67D" w14:textId="77777777" w:rsidTr="00E87B67">
        <w:tc>
          <w:tcPr>
            <w:tcW w:w="2122" w:type="dxa"/>
          </w:tcPr>
          <w:p w14:paraId="17C05069" w14:textId="3F288911" w:rsidR="00CE7569" w:rsidRDefault="00CE7569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  <w:r w:rsidR="00125810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>
              <w:rPr>
                <w:rFonts w:ascii="Arial" w:hAnsi="Arial" w:cs="Arial"/>
                <w:kern w:val="2"/>
                <w14:ligatures w14:val="standardContextual"/>
              </w:rPr>
              <w:t>.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3</w:t>
            </w:r>
            <w:r w:rsidR="00125810">
              <w:rPr>
                <w:rFonts w:ascii="Arial" w:hAnsi="Arial" w:cs="Arial"/>
                <w:kern w:val="2"/>
                <w14:ligatures w14:val="standardContextual"/>
              </w:rPr>
              <w:t>5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– 1</w:t>
            </w:r>
            <w:r w:rsidR="00125810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>
              <w:rPr>
                <w:rFonts w:ascii="Arial" w:hAnsi="Arial" w:cs="Arial"/>
                <w:kern w:val="2"/>
                <w14:ligatures w14:val="standardContextual"/>
              </w:rPr>
              <w:t>.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40</w:t>
            </w:r>
            <w:r w:rsidR="00E44203">
              <w:rPr>
                <w:rFonts w:ascii="Arial" w:hAnsi="Arial" w:cs="Arial"/>
                <w:kern w:val="2"/>
                <w14:ligatures w14:val="standardContextual"/>
              </w:rPr>
              <w:t xml:space="preserve"> h.</w:t>
            </w:r>
          </w:p>
        </w:tc>
        <w:tc>
          <w:tcPr>
            <w:tcW w:w="7801" w:type="dxa"/>
          </w:tcPr>
          <w:p w14:paraId="47D980BE" w14:textId="6A2121A9" w:rsidR="00CE7569" w:rsidRPr="00C223AD" w:rsidRDefault="00C223AD" w:rsidP="00D36E34">
            <w:pPr>
              <w:spacing w:line="240" w:lineRule="auto"/>
              <w:rPr>
                <w:rFonts w:ascii="Arial" w:hAnsi="Arial" w:cs="Arial"/>
                <w:b/>
                <w:bCs/>
                <w:color w:val="00B0F0"/>
                <w:kern w:val="2"/>
                <w14:ligatures w14:val="standardContextual"/>
              </w:rPr>
            </w:pP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VIDEO</w:t>
            </w:r>
            <w:r w:rsidR="00CE7569"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 xml:space="preserve">: </w:t>
            </w: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 xml:space="preserve">Gobiernos </w:t>
            </w:r>
            <w:r w:rsid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L</w:t>
            </w: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 xml:space="preserve">ocales </w:t>
            </w:r>
            <w:r w:rsidRPr="00E87B67">
              <w:rPr>
                <w:rFonts w:ascii="Arial" w:hAnsi="Arial" w:cs="Arial"/>
                <w:b/>
                <w:bCs/>
                <w:i/>
                <w:iCs/>
                <w:color w:val="00B0F0"/>
                <w:kern w:val="2"/>
                <w:sz w:val="28"/>
                <w:szCs w:val="28"/>
                <w14:ligatures w14:val="standardContextual"/>
              </w:rPr>
              <w:t>Candidatos</w:t>
            </w: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 xml:space="preserve"> y </w:t>
            </w:r>
            <w:r w:rsidR="00E87B67" w:rsidRPr="00E87B67">
              <w:rPr>
                <w:rFonts w:ascii="Arial" w:hAnsi="Arial" w:cs="Arial"/>
                <w:b/>
                <w:bCs/>
                <w:i/>
                <w:iCs/>
                <w:color w:val="00B0F0"/>
                <w:kern w:val="2"/>
                <w:sz w:val="28"/>
                <w:szCs w:val="28"/>
                <w14:ligatures w14:val="standardContextual"/>
              </w:rPr>
              <w:t>Renovaciones</w:t>
            </w:r>
            <w:r w:rsid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Ciudad</w:t>
            </w:r>
            <w:r w:rsid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es</w:t>
            </w: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 xml:space="preserve"> Amiga</w:t>
            </w:r>
            <w:r w:rsid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s</w:t>
            </w: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 xml:space="preserve"> de la Infancia</w:t>
            </w:r>
            <w:r w:rsid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CE7569" w:rsidRPr="00752D46" w14:paraId="34D90689" w14:textId="77777777" w:rsidTr="00E87B67">
        <w:tc>
          <w:tcPr>
            <w:tcW w:w="2122" w:type="dxa"/>
          </w:tcPr>
          <w:p w14:paraId="1F99B0D5" w14:textId="57392B9B" w:rsidR="00CE7569" w:rsidRDefault="00CE7569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7801" w:type="dxa"/>
          </w:tcPr>
          <w:p w14:paraId="6621AC39" w14:textId="06F745B0" w:rsidR="00CE7569" w:rsidRPr="00752D46" w:rsidRDefault="00CE7569" w:rsidP="00D36E34">
            <w:pPr>
              <w:spacing w:line="240" w:lineRule="auto"/>
              <w:rPr>
                <w:rFonts w:ascii="Arial" w:hAnsi="Arial" w:cs="Arial"/>
                <w:b/>
                <w:bCs/>
                <w:kern w:val="2"/>
                <w14:ligatures w14:val="standardContextual"/>
              </w:rPr>
            </w:pPr>
          </w:p>
        </w:tc>
      </w:tr>
      <w:tr w:rsidR="00CE7569" w:rsidRPr="00752D46" w14:paraId="1FC67D14" w14:textId="77777777" w:rsidTr="00E87B67">
        <w:tc>
          <w:tcPr>
            <w:tcW w:w="2122" w:type="dxa"/>
          </w:tcPr>
          <w:p w14:paraId="04DC8AF8" w14:textId="3D2ECF00" w:rsidR="00CE7569" w:rsidRPr="00752D46" w:rsidRDefault="00CE7569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1</w:t>
            </w:r>
            <w:r w:rsidR="00125810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>
              <w:rPr>
                <w:rFonts w:ascii="Arial" w:hAnsi="Arial" w:cs="Arial"/>
                <w:kern w:val="2"/>
                <w14:ligatures w14:val="standardContextual"/>
              </w:rPr>
              <w:t>.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40</w:t>
            </w:r>
            <w:r>
              <w:rPr>
                <w:rFonts w:ascii="Arial" w:hAnsi="Arial" w:cs="Arial"/>
                <w:kern w:val="2"/>
                <w14:ligatures w14:val="standardContextual"/>
              </w:rPr>
              <w:t xml:space="preserve"> – 1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3</w:t>
            </w:r>
            <w:r>
              <w:rPr>
                <w:rFonts w:ascii="Arial" w:hAnsi="Arial" w:cs="Arial"/>
                <w:kern w:val="2"/>
                <w14:ligatures w14:val="standardContextual"/>
              </w:rPr>
              <w:t>.</w:t>
            </w:r>
            <w:r w:rsidR="00C223AD">
              <w:rPr>
                <w:rFonts w:ascii="Arial" w:hAnsi="Arial" w:cs="Arial"/>
                <w:kern w:val="2"/>
                <w14:ligatures w14:val="standardContextual"/>
              </w:rPr>
              <w:t>00</w:t>
            </w:r>
            <w:r w:rsidR="00E44203">
              <w:rPr>
                <w:rFonts w:ascii="Arial" w:hAnsi="Arial" w:cs="Arial"/>
                <w:kern w:val="2"/>
                <w14:ligatures w14:val="standardContextual"/>
              </w:rPr>
              <w:t xml:space="preserve"> h.</w:t>
            </w:r>
          </w:p>
        </w:tc>
        <w:tc>
          <w:tcPr>
            <w:tcW w:w="7801" w:type="dxa"/>
          </w:tcPr>
          <w:p w14:paraId="71AB3161" w14:textId="1382DA32" w:rsidR="00C223AD" w:rsidRPr="00E87B67" w:rsidRDefault="00E87B67" w:rsidP="00D36E34">
            <w:pPr>
              <w:spacing w:line="240" w:lineRule="auto"/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ENTREGA DIPLOMAS</w:t>
            </w:r>
            <w:r w:rsidR="00C223AD"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.</w:t>
            </w:r>
            <w:r w:rsidR="00CE7569"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1BCBED5D" w14:textId="5D145FC7" w:rsidR="00CE7569" w:rsidRPr="00E87B67" w:rsidRDefault="00CE7569" w:rsidP="00D36E34">
            <w:pPr>
              <w:spacing w:line="240" w:lineRule="auto"/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</w:pP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Reconocimiento</w:t>
            </w:r>
            <w:r w:rsidR="00C223AD"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s Ciudades Amigas de la Infancia 2025.</w:t>
            </w:r>
          </w:p>
          <w:p w14:paraId="795DD522" w14:textId="1273DD67" w:rsidR="00CE7569" w:rsidRPr="00752D46" w:rsidRDefault="00CE7569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C87CFC" w:rsidRPr="00752D46" w14:paraId="5B6E0F96" w14:textId="77777777" w:rsidTr="00E87B67">
        <w:tc>
          <w:tcPr>
            <w:tcW w:w="2122" w:type="dxa"/>
          </w:tcPr>
          <w:p w14:paraId="09A6C4FA" w14:textId="232347CE" w:rsidR="00C87CFC" w:rsidRDefault="00C87CFC" w:rsidP="00D36E34">
            <w:pPr>
              <w:spacing w:line="240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7801" w:type="dxa"/>
          </w:tcPr>
          <w:p w14:paraId="5DDF5288" w14:textId="7FA86EAC" w:rsidR="00C87CFC" w:rsidRPr="00E87B67" w:rsidRDefault="00C87CFC" w:rsidP="00D36E34">
            <w:pPr>
              <w:spacing w:line="240" w:lineRule="auto"/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E87B67" w:rsidRPr="00E87B67" w14:paraId="539E18AF" w14:textId="77777777" w:rsidTr="00E87B67">
        <w:tc>
          <w:tcPr>
            <w:tcW w:w="2122" w:type="dxa"/>
          </w:tcPr>
          <w:p w14:paraId="1CB92855" w14:textId="6E618164" w:rsidR="00CE7569" w:rsidRPr="00E87B67" w:rsidRDefault="00125810" w:rsidP="00D36E34">
            <w:pPr>
              <w:spacing w:line="240" w:lineRule="auto"/>
              <w:rPr>
                <w:rFonts w:ascii="Arial" w:hAnsi="Arial" w:cs="Arial"/>
                <w:color w:val="00B0F0"/>
                <w:kern w:val="2"/>
                <w14:ligatures w14:val="standardContextual"/>
              </w:rPr>
            </w:pPr>
            <w:r w:rsidRPr="00E87B67">
              <w:rPr>
                <w:rFonts w:ascii="Arial" w:hAnsi="Arial" w:cs="Arial"/>
                <w:kern w:val="2"/>
                <w14:ligatures w14:val="standardContextual"/>
              </w:rPr>
              <w:t>1</w:t>
            </w:r>
            <w:r w:rsidR="00C223AD" w:rsidRPr="00E87B67">
              <w:rPr>
                <w:rFonts w:ascii="Arial" w:hAnsi="Arial" w:cs="Arial"/>
                <w:kern w:val="2"/>
                <w14:ligatures w14:val="standardContextual"/>
              </w:rPr>
              <w:t>3</w:t>
            </w:r>
            <w:r w:rsidRPr="00E87B67">
              <w:rPr>
                <w:rFonts w:ascii="Arial" w:hAnsi="Arial" w:cs="Arial"/>
                <w:kern w:val="2"/>
                <w14:ligatures w14:val="standardContextual"/>
              </w:rPr>
              <w:t>.</w:t>
            </w:r>
            <w:r w:rsidR="00C223AD" w:rsidRPr="00E87B67">
              <w:rPr>
                <w:rFonts w:ascii="Arial" w:hAnsi="Arial" w:cs="Arial"/>
                <w:kern w:val="2"/>
                <w14:ligatures w14:val="standardContextual"/>
              </w:rPr>
              <w:t>00 h</w:t>
            </w:r>
            <w:r w:rsidRPr="00E87B67">
              <w:rPr>
                <w:rFonts w:ascii="Arial" w:hAnsi="Arial" w:cs="Arial"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7801" w:type="dxa"/>
          </w:tcPr>
          <w:p w14:paraId="76BD5C1F" w14:textId="0DACAAC0" w:rsidR="00125810" w:rsidRPr="00E87B67" w:rsidRDefault="00125810" w:rsidP="00D36E34">
            <w:pPr>
              <w:spacing w:line="240" w:lineRule="auto"/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</w:pPr>
            <w:r w:rsidRP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Foto institucional</w:t>
            </w:r>
            <w:r w:rsidR="00E87B67">
              <w:rPr>
                <w:rFonts w:ascii="Arial" w:hAnsi="Arial" w:cs="Arial"/>
                <w:b/>
                <w:bCs/>
                <w:color w:val="00B0F0"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19B28BC3" w14:textId="77777777" w:rsidR="00E87B67" w:rsidRPr="00E87B67" w:rsidRDefault="00E87B67" w:rsidP="00D36E34">
            <w:pPr>
              <w:spacing w:line="240" w:lineRule="auto"/>
              <w:rPr>
                <w:rFonts w:ascii="Arial" w:hAnsi="Arial" w:cs="Arial"/>
                <w:color w:val="00B0F0"/>
                <w:kern w:val="2"/>
                <w:sz w:val="28"/>
                <w:szCs w:val="28"/>
                <w14:ligatures w14:val="standardContextual"/>
              </w:rPr>
            </w:pPr>
          </w:p>
          <w:p w14:paraId="6A37593D" w14:textId="4E4A2650" w:rsidR="00125810" w:rsidRPr="00E87B67" w:rsidRDefault="00125810" w:rsidP="00D36E34">
            <w:pPr>
              <w:spacing w:line="240" w:lineRule="auto"/>
              <w:rPr>
                <w:rFonts w:ascii="Arial" w:hAnsi="Arial" w:cs="Arial"/>
                <w:color w:val="00B0F0"/>
                <w:kern w:val="2"/>
                <w:sz w:val="28"/>
                <w:szCs w:val="28"/>
                <w14:ligatures w14:val="standardContextual"/>
              </w:rPr>
            </w:pPr>
            <w:r w:rsidRPr="00E87B67">
              <w:rPr>
                <w:rFonts w:ascii="Arial" w:hAnsi="Arial" w:cs="Arial"/>
                <w:color w:val="00B0F0"/>
                <w:kern w:val="2"/>
                <w:sz w:val="28"/>
                <w:szCs w:val="28"/>
                <w14:ligatures w14:val="standardContextual"/>
              </w:rPr>
              <w:t>Fin del acto</w:t>
            </w:r>
            <w:r w:rsidR="00E87B67">
              <w:rPr>
                <w:rFonts w:ascii="Arial" w:hAnsi="Arial" w:cs="Arial"/>
                <w:color w:val="00B0F0"/>
                <w:kern w:val="2"/>
                <w:sz w:val="28"/>
                <w:szCs w:val="28"/>
                <w14:ligatures w14:val="standardContextual"/>
              </w:rPr>
              <w:t>.</w:t>
            </w:r>
            <w:r w:rsidRPr="00E87B67">
              <w:rPr>
                <w:rFonts w:ascii="Arial" w:hAnsi="Arial" w:cs="Arial"/>
                <w:color w:val="00B0F0"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615F503E" w14:textId="77777777" w:rsidR="00125810" w:rsidRPr="00E87B67" w:rsidRDefault="00125810" w:rsidP="00D36E34">
            <w:pPr>
              <w:spacing w:line="240" w:lineRule="auto"/>
              <w:rPr>
                <w:rFonts w:ascii="Arial" w:hAnsi="Arial" w:cs="Arial"/>
                <w:color w:val="00B0F0"/>
                <w:kern w:val="2"/>
                <w:sz w:val="28"/>
                <w:szCs w:val="28"/>
                <w14:ligatures w14:val="standardContextual"/>
              </w:rPr>
            </w:pPr>
          </w:p>
          <w:p w14:paraId="064D03F9" w14:textId="45992524" w:rsidR="00125810" w:rsidRPr="00E87B67" w:rsidRDefault="00125810" w:rsidP="00D36E34">
            <w:pPr>
              <w:spacing w:line="240" w:lineRule="auto"/>
              <w:rPr>
                <w:rFonts w:ascii="Arial" w:hAnsi="Arial" w:cs="Arial"/>
                <w:color w:val="00B0F0"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2610F674" w14:textId="77777777" w:rsidR="0007751C" w:rsidRPr="00752D46" w:rsidRDefault="0007751C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61C7774" w14:textId="34A29EA1" w:rsidR="0007751C" w:rsidRPr="00752D46" w:rsidRDefault="0007751C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B0F0"/>
          <w:sz w:val="28"/>
          <w:szCs w:val="28"/>
        </w:rPr>
      </w:pPr>
      <w:r w:rsidRPr="00752D46">
        <w:rPr>
          <w:rStyle w:val="normaltextrun"/>
          <w:rFonts w:ascii="Arial" w:hAnsi="Arial" w:cs="Arial"/>
          <w:b/>
          <w:bCs/>
          <w:color w:val="00B0F0"/>
          <w:sz w:val="28"/>
          <w:szCs w:val="28"/>
        </w:rPr>
        <w:t xml:space="preserve">Información de contexto: Iniciativa Ciudades Amigas de la Infancia </w:t>
      </w:r>
    </w:p>
    <w:p w14:paraId="43CFD84B" w14:textId="77777777" w:rsidR="0007751C" w:rsidRPr="00752D46" w:rsidRDefault="0007751C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D0AF527" w14:textId="2FB52D64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Ciudades Amigas de la Infancia</w:t>
      </w:r>
      <w:r w:rsidRPr="00752D4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52D46">
        <w:rPr>
          <w:rStyle w:val="normaltextrun"/>
          <w:rFonts w:ascii="Arial" w:hAnsi="Arial" w:cs="Arial"/>
          <w:color w:val="000000"/>
          <w:sz w:val="22"/>
          <w:szCs w:val="22"/>
        </w:rPr>
        <w:t xml:space="preserve">es una iniciativa internacional de UNICEF que busca acompañar a las Entidades Locales para que los niños, niñas y adolescentes puedan ejercer sus derechos y alcanzar su pleno desarrollo, es decir impulsar a nivel local la realización de la Convención sobre los Derechos del Niño. </w:t>
      </w:r>
      <w:r w:rsidR="00C72AFA" w:rsidRPr="00752D46">
        <w:rPr>
          <w:rStyle w:val="normaltextrun"/>
          <w:rFonts w:ascii="Arial" w:hAnsi="Arial" w:cs="Arial"/>
          <w:color w:val="000000"/>
          <w:sz w:val="22"/>
          <w:szCs w:val="22"/>
        </w:rPr>
        <w:t xml:space="preserve">Se desarrolla en aproximadamente 40 países. </w:t>
      </w:r>
    </w:p>
    <w:p w14:paraId="286BCD9C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19B52A60" w14:textId="3DBD9C94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  <w:r w:rsidRPr="00752D46">
        <w:rPr>
          <w:rStyle w:val="eop"/>
          <w:rFonts w:ascii="Arial" w:hAnsi="Arial" w:cs="Arial"/>
          <w:color w:val="000000"/>
          <w:sz w:val="22"/>
          <w:szCs w:val="22"/>
        </w:rPr>
        <w:t xml:space="preserve">En </w:t>
      </w:r>
      <w:r w:rsidR="009066EE" w:rsidRPr="00752D46">
        <w:rPr>
          <w:rStyle w:val="eop"/>
          <w:rFonts w:ascii="Arial" w:hAnsi="Arial" w:cs="Arial"/>
          <w:color w:val="000000"/>
          <w:sz w:val="22"/>
          <w:szCs w:val="22"/>
        </w:rPr>
        <w:t xml:space="preserve">nuestro contexto, </w:t>
      </w:r>
      <w:r w:rsidRPr="00752D46">
        <w:rPr>
          <w:rStyle w:val="eop"/>
          <w:rFonts w:ascii="Arial" w:hAnsi="Arial" w:cs="Arial"/>
          <w:color w:val="000000"/>
          <w:sz w:val="22"/>
          <w:szCs w:val="22"/>
        </w:rPr>
        <w:t>la iniciativa se impulsa por parte de UNICEF España desde 2002 junto a sus aliados: Ministerio de Juventud e Infancia (en virtud de un convenio suscrito en 2004 con el entonces Ministerio de Sanidad y Consumo), la Federación Española de Municipios y Provincias (FEMP), el Instituto Universitario de “Necesidades y Derechos de la Infancia y la Adolescencia”, de la Universidad Autónoma de Madrid (IUNDIA)</w:t>
      </w:r>
      <w:r w:rsidR="00C72AFA" w:rsidRPr="00752D46">
        <w:rPr>
          <w:rStyle w:val="eop"/>
          <w:rFonts w:ascii="Arial" w:hAnsi="Arial" w:cs="Arial"/>
          <w:color w:val="000000"/>
          <w:sz w:val="22"/>
          <w:szCs w:val="22"/>
        </w:rPr>
        <w:t>; conforman</w:t>
      </w:r>
      <w:r w:rsidRPr="00752D46">
        <w:rPr>
          <w:rStyle w:val="eop"/>
          <w:rFonts w:ascii="Arial" w:hAnsi="Arial" w:cs="Arial"/>
          <w:color w:val="000000"/>
          <w:sz w:val="22"/>
          <w:szCs w:val="22"/>
        </w:rPr>
        <w:t xml:space="preserve"> la Secretaría Permanente de la iniciativa.  </w:t>
      </w:r>
    </w:p>
    <w:p w14:paraId="33254B21" w14:textId="77777777" w:rsidR="00C72AFA" w:rsidRPr="00752D46" w:rsidRDefault="00C72AFA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2"/>
          <w:szCs w:val="22"/>
        </w:rPr>
      </w:pPr>
    </w:p>
    <w:p w14:paraId="56275667" w14:textId="2CFABC0D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</w:rPr>
      </w:pPr>
      <w:r w:rsidRP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La Secretaría Permanente </w:t>
      </w:r>
      <w:r w:rsidR="009066EE" w:rsidRPr="00752D46">
        <w:rPr>
          <w:rStyle w:val="normaltextrun"/>
          <w:rFonts w:ascii="Arial" w:hAnsi="Arial" w:cs="Arial"/>
          <w:color w:val="000000" w:themeColor="text1"/>
          <w:sz w:val="22"/>
          <w:szCs w:val="22"/>
        </w:rPr>
        <w:t>es el</w:t>
      </w:r>
      <w:r w:rsidR="009066EE" w:rsidRP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52D46">
        <w:rPr>
          <w:rStyle w:val="normaltextrun"/>
          <w:rFonts w:ascii="Arial" w:hAnsi="Arial" w:cs="Arial"/>
          <w:color w:val="000000"/>
          <w:sz w:val="22"/>
          <w:szCs w:val="22"/>
        </w:rPr>
        <w:t>órgano de gobierno de la Iniciativa, que establece las bases y estrategias para acompañar a los gobiernos locales en la implementación de las políticas locales para la infancia y adolescencia. Además, es la instancia donde se decide la concesión de los reconocimientos como Ciudad Amiga de la Infancia.</w:t>
      </w:r>
    </w:p>
    <w:p w14:paraId="3E2A89BB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00F29C63" w14:textId="591B90A1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52D46">
        <w:rPr>
          <w:rStyle w:val="eop"/>
          <w:rFonts w:ascii="Arial" w:hAnsi="Arial" w:cs="Arial"/>
          <w:color w:val="000000"/>
          <w:sz w:val="22"/>
          <w:szCs w:val="22"/>
        </w:rPr>
        <w:t xml:space="preserve">UNICEF España ejerce además como </w:t>
      </w:r>
      <w:r w:rsidRPr="00752D46">
        <w:rPr>
          <w:rStyle w:val="eop"/>
          <w:rFonts w:ascii="Arial" w:hAnsi="Arial" w:cs="Arial"/>
          <w:b/>
          <w:bCs/>
          <w:color w:val="000000" w:themeColor="text1"/>
          <w:sz w:val="22"/>
          <w:szCs w:val="22"/>
        </w:rPr>
        <w:t>Secretaria Técnica</w:t>
      </w:r>
      <w:r w:rsidRPr="00752D46">
        <w:rPr>
          <w:rStyle w:val="eop"/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752D46">
        <w:rPr>
          <w:rStyle w:val="eop"/>
          <w:rFonts w:ascii="Arial" w:hAnsi="Arial" w:cs="Arial"/>
          <w:color w:val="000000"/>
          <w:sz w:val="22"/>
          <w:szCs w:val="22"/>
        </w:rPr>
        <w:t xml:space="preserve">es decir se encarga del liderazgo técnico y el desarrollo de la estrategia marcada por la Secretaria Permanente, así como los estándares y guías establecidos por UNICEF a nivel internacional. </w:t>
      </w:r>
      <w:r w:rsidR="009066EE" w:rsidRPr="00752D46">
        <w:rPr>
          <w:rStyle w:val="eop"/>
          <w:rFonts w:ascii="Arial" w:hAnsi="Arial" w:cs="Arial"/>
          <w:color w:val="000000"/>
          <w:sz w:val="22"/>
          <w:szCs w:val="22"/>
        </w:rPr>
        <w:t xml:space="preserve">Se generan documentos de apoyo, sesiones de trabajo e intercambio de experiencias entre las entidades locales que forman parte de la red de Ciudades Amigas de la infancia. </w:t>
      </w:r>
    </w:p>
    <w:p w14:paraId="76662015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</w:rPr>
      </w:pPr>
    </w:p>
    <w:p w14:paraId="46E9C695" w14:textId="1079825B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752D46">
        <w:rPr>
          <w:rStyle w:val="normaltextrun"/>
          <w:rFonts w:ascii="Arial" w:hAnsi="Arial" w:cs="Arial"/>
          <w:b/>
          <w:bCs/>
          <w:color w:val="000000" w:themeColor="text1"/>
          <w:sz w:val="22"/>
          <w:szCs w:val="22"/>
        </w:rPr>
        <w:t>El reconocimiento tiene una vigencia</w:t>
      </w:r>
      <w:r w:rsidRPr="00752D46">
        <w:rPr>
          <w:rStyle w:val="normaltextrun"/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52D46">
        <w:rPr>
          <w:rStyle w:val="normaltextrun"/>
          <w:rFonts w:ascii="Arial" w:hAnsi="Arial" w:cs="Arial"/>
          <w:color w:val="000000"/>
          <w:sz w:val="22"/>
          <w:szCs w:val="22"/>
        </w:rPr>
        <w:t>de cuatro años.</w:t>
      </w:r>
      <w:r w:rsidR="009066EE" w:rsidRPr="00752D46">
        <w:rPr>
          <w:rStyle w:val="normaltextrun"/>
          <w:rFonts w:ascii="Arial" w:hAnsi="Arial" w:cs="Arial"/>
          <w:color w:val="000000"/>
          <w:sz w:val="22"/>
          <w:szCs w:val="22"/>
        </w:rPr>
        <w:t xml:space="preserve"> </w:t>
      </w:r>
      <w:r w:rsidRPr="00752D46">
        <w:rPr>
          <w:rStyle w:val="normaltextrun"/>
          <w:rFonts w:ascii="Arial" w:hAnsi="Arial" w:cs="Arial"/>
          <w:color w:val="000000"/>
          <w:sz w:val="22"/>
          <w:szCs w:val="22"/>
        </w:rPr>
        <w:t xml:space="preserve"> Las entidades reconocidas firman un convenio, con el compromiso de reportar información sobre sus avances, a los dos años.</w:t>
      </w:r>
    </w:p>
    <w:p w14:paraId="11741860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2DD7D0FA" w14:textId="09EA46C5" w:rsidR="00B15FA6" w:rsidRPr="00752D46" w:rsidRDefault="00C72AFA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752D46">
        <w:rPr>
          <w:rFonts w:ascii="Arial" w:hAnsi="Arial" w:cs="Arial"/>
          <w:sz w:val="22"/>
          <w:szCs w:val="22"/>
        </w:rPr>
        <w:t xml:space="preserve">Ser una Ciudad Amiga se entiende desde la lógica de proceso, </w:t>
      </w:r>
      <w:r w:rsidR="00B15FA6" w:rsidRPr="00752D46">
        <w:rPr>
          <w:rFonts w:ascii="Arial" w:hAnsi="Arial" w:cs="Arial"/>
          <w:sz w:val="22"/>
          <w:szCs w:val="22"/>
        </w:rPr>
        <w:t xml:space="preserve">a largo plazo, a través de un modelo de gestión de la política pública local, donde niños, niñas y adolescentes se encuentran el centro, donde se impulsen transformaciones y resultados concretos para la infancia. </w:t>
      </w:r>
    </w:p>
    <w:p w14:paraId="4B78BFD7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2647DB5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 xml:space="preserve">Para impulsar esta </w:t>
      </w:r>
      <w:r w:rsidRPr="00752D46">
        <w:rPr>
          <w:rFonts w:ascii="Arial" w:hAnsi="Arial" w:cs="Arial"/>
          <w:b/>
          <w:bCs/>
          <w:sz w:val="22"/>
          <w:szCs w:val="22"/>
        </w:rPr>
        <w:t>transformación</w:t>
      </w:r>
      <w:r w:rsidRPr="00752D46">
        <w:rPr>
          <w:rFonts w:ascii="Arial" w:hAnsi="Arial" w:cs="Arial"/>
          <w:sz w:val="22"/>
          <w:szCs w:val="22"/>
        </w:rPr>
        <w:t xml:space="preserve">, y ser Reconocidas por ello, las Entidades Locales se comprometen con los tres objetivos fundamentales de la Iniciativa Ciudades Amigas de la Infancia establecidos a nivel internacional por parte de UNICEF: </w:t>
      </w:r>
    </w:p>
    <w:p w14:paraId="3737DA22" w14:textId="77777777" w:rsidR="00C72AFA" w:rsidRPr="00752D46" w:rsidRDefault="00C72AFA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4378A75" w14:textId="77777777" w:rsidR="00B15FA6" w:rsidRPr="00752D46" w:rsidRDefault="00B15FA6" w:rsidP="009066E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 xml:space="preserve">Tener resultados demostrables en la defensa de los derechos de la infancia. </w:t>
      </w:r>
    </w:p>
    <w:p w14:paraId="31C76E2A" w14:textId="77777777" w:rsidR="00B15FA6" w:rsidRPr="00752D46" w:rsidRDefault="00B15FA6" w:rsidP="009066E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lastRenderedPageBreak/>
        <w:t xml:space="preserve">Haber logrado la participación significativa e inclusiva de la infancia y que los niños, niñas y adolescentes sientan que se les ha tenido en cuenta en las cuestiones que les afectan. </w:t>
      </w:r>
    </w:p>
    <w:p w14:paraId="4ADA1BEC" w14:textId="77777777" w:rsidR="00B15FA6" w:rsidRPr="00752D46" w:rsidRDefault="00B15FA6" w:rsidP="009066EE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Demostrar su dedicación para eliminar cualquier tipo de discriminación contra la infancia y la juventud en las políticas y las acciones del gobierno local. Desde UNICEF España acompañamos a los gobiernos locales en el curso de su transformación en entornos seguros y protectores que garanticen la aplicación de la Convención sobre los Derechos del Niño.</w:t>
      </w:r>
    </w:p>
    <w:p w14:paraId="2C6DFE55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D8597A8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4E1F271" w14:textId="5770CD5D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Las Entidades Locales</w:t>
      </w:r>
      <w:r w:rsidR="00C72AFA" w:rsidRPr="00752D46">
        <w:rPr>
          <w:rFonts w:ascii="Arial" w:hAnsi="Arial" w:cs="Arial"/>
          <w:sz w:val="22"/>
          <w:szCs w:val="22"/>
        </w:rPr>
        <w:t xml:space="preserve"> que son</w:t>
      </w:r>
      <w:r w:rsidRPr="00752D46">
        <w:rPr>
          <w:rFonts w:ascii="Arial" w:hAnsi="Arial" w:cs="Arial"/>
          <w:sz w:val="22"/>
          <w:szCs w:val="22"/>
        </w:rPr>
        <w:t xml:space="preserve"> Reconocidas en España por parte de la Secretaría Permanente,</w:t>
      </w:r>
      <w:r w:rsidR="00C72AFA" w:rsidRPr="00752D46">
        <w:rPr>
          <w:rFonts w:ascii="Arial" w:hAnsi="Arial" w:cs="Arial"/>
          <w:sz w:val="22"/>
          <w:szCs w:val="22"/>
        </w:rPr>
        <w:t xml:space="preserve"> deben haber</w:t>
      </w:r>
      <w:r w:rsidRPr="00752D46">
        <w:rPr>
          <w:rFonts w:ascii="Arial" w:hAnsi="Arial" w:cs="Arial"/>
          <w:sz w:val="22"/>
          <w:szCs w:val="22"/>
        </w:rPr>
        <w:t xml:space="preserve"> cumplido con los requisitos establecidos en la convocatoria como:</w:t>
      </w:r>
    </w:p>
    <w:p w14:paraId="0B1EB1FF" w14:textId="77777777" w:rsidR="00B15FA6" w:rsidRPr="00752D46" w:rsidRDefault="00B15FA6" w:rsidP="009066E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Contar con un diagnóstico sobre la situación de la infancia (menor de 18 años) en la localidad.</w:t>
      </w:r>
    </w:p>
    <w:p w14:paraId="339F280E" w14:textId="77777777" w:rsidR="00B15FA6" w:rsidRPr="00752D46" w:rsidRDefault="00B15FA6" w:rsidP="009066E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Establecer un Plan Local de Infancia bajo un enfoque de derechos de infancia, con objetivos y líneas de acción que contribuyan a:</w:t>
      </w:r>
    </w:p>
    <w:p w14:paraId="7BD05F33" w14:textId="77777777" w:rsidR="00B15FA6" w:rsidRPr="00752D46" w:rsidRDefault="00B15FA6" w:rsidP="009066E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Que el niño o niña sea respetado y tratado justamente</w:t>
      </w:r>
    </w:p>
    <w:p w14:paraId="03E117A0" w14:textId="77777777" w:rsidR="00B15FA6" w:rsidRPr="00752D46" w:rsidRDefault="00B15FA6" w:rsidP="009066E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A ser escuchado/a</w:t>
      </w:r>
    </w:p>
    <w:p w14:paraId="6D53FE68" w14:textId="77777777" w:rsidR="00B15FA6" w:rsidRPr="00752D46" w:rsidRDefault="00B15FA6" w:rsidP="009066E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A contar con servicios esenciales</w:t>
      </w:r>
    </w:p>
    <w:p w14:paraId="4A53DF35" w14:textId="77777777" w:rsidR="00B15FA6" w:rsidRPr="00752D46" w:rsidRDefault="00B15FA6" w:rsidP="009066E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A vivir en entornos seguros y limpios, y donde se encuentre protegido frente a la violencia</w:t>
      </w:r>
    </w:p>
    <w:p w14:paraId="0EA6BED0" w14:textId="77777777" w:rsidR="00B15FA6" w:rsidRPr="00752D46" w:rsidRDefault="00B15FA6" w:rsidP="009066EE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A ser niño/niña, y a disfrutar de su familia y del juego</w:t>
      </w:r>
    </w:p>
    <w:p w14:paraId="2DF2DAC6" w14:textId="77777777" w:rsidR="00B15FA6" w:rsidRPr="00752D46" w:rsidRDefault="00B15FA6" w:rsidP="009066E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Reportar indicadores, en función del tamaño de población, y mecanismos de seguimiento.</w:t>
      </w:r>
    </w:p>
    <w:p w14:paraId="58BFB405" w14:textId="77777777" w:rsidR="00B15FA6" w:rsidRPr="00752D46" w:rsidRDefault="00B15FA6" w:rsidP="009066E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>Presupuesto para la implementación del Plan de Infancia</w:t>
      </w:r>
    </w:p>
    <w:p w14:paraId="4D6A18B4" w14:textId="77777777" w:rsidR="00B15FA6" w:rsidRPr="00752D46" w:rsidRDefault="00B15FA6" w:rsidP="009066E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 xml:space="preserve">Diferentes concejalías, áreas o departamentos de la entidad local se coordinan, para que los derechos de infancia logren de mayor transversalidad. </w:t>
      </w:r>
    </w:p>
    <w:p w14:paraId="7A429903" w14:textId="77777777" w:rsidR="00B15FA6" w:rsidRPr="00752D46" w:rsidRDefault="00B15FA6" w:rsidP="009066E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 xml:space="preserve">Existe al menos un grupo local de participación de infancia y adolescencia, donde niños y niñas mantienen espacios de escucha y son tenidos en cuenta en la toma de decisiones de la Entidad Local. </w:t>
      </w:r>
    </w:p>
    <w:p w14:paraId="67F5104F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F7F893B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 xml:space="preserve">A partir de este año se las Entidades Locales reconocidas, siguiendo los estándares internacionales marcados por UNICEF, pueden encontrarse en una de las tres modalidades siguientes: </w:t>
      </w:r>
    </w:p>
    <w:p w14:paraId="1AC070CE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3B4568A" w14:textId="4C665BDF" w:rsidR="00B15FA6" w:rsidRPr="00752D46" w:rsidRDefault="00B15FA6" w:rsidP="009066EE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 xml:space="preserve">Reconocida: se encuentra en una fase de implementación del Plan Local de Infancia, y con la capacidad de demostrar resultados alcanzados en la vida de los niños, niñas ya adolescentes a través de los indicadores de la Iniciativa Ciudades Amigas de la </w:t>
      </w:r>
      <w:r w:rsidR="00C72AFA" w:rsidRPr="00752D46">
        <w:rPr>
          <w:rFonts w:ascii="Arial" w:hAnsi="Arial" w:cs="Arial"/>
          <w:sz w:val="22"/>
          <w:szCs w:val="22"/>
        </w:rPr>
        <w:t xml:space="preserve">infancia. </w:t>
      </w:r>
    </w:p>
    <w:p w14:paraId="1868E5D2" w14:textId="77777777" w:rsidR="00B15FA6" w:rsidRPr="00752D46" w:rsidRDefault="00B15FA6" w:rsidP="009066EE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 xml:space="preserve">Renovada: ha ostentado el Reconocimiento durante cuatro años, y desea, de manera consecutiva, seguir avanzando en conseguir logros para la infancia, demostrados a través de indicadores, ha evaluado su Plan anterior y ha establecido uno nuevo. </w:t>
      </w:r>
    </w:p>
    <w:p w14:paraId="0B455C2B" w14:textId="77777777" w:rsidR="00B15FA6" w:rsidRPr="00752D46" w:rsidRDefault="00B15FA6" w:rsidP="009066EE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lastRenderedPageBreak/>
        <w:t xml:space="preserve">Candidata: ha puesto en marcha las estrategias necesarias para la promoción, protección e impulso de los derechos de la infancia desde lo local. Se encuentra en la fase de diseño, teniendo elaborado un Plan local de infancia y conformado un consejo local de participación infantil y adolescente. </w:t>
      </w:r>
    </w:p>
    <w:p w14:paraId="7EED9DE8" w14:textId="77777777" w:rsidR="00B15FA6" w:rsidRPr="00752D46" w:rsidRDefault="00B15FA6" w:rsidP="009066E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CCFC7A3" w14:textId="77777777" w:rsidR="00B15FA6" w:rsidRPr="00752D46" w:rsidRDefault="00B15FA6" w:rsidP="009066E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E6F6D85" w14:textId="687E0BEE" w:rsidR="009066EE" w:rsidRPr="00752D46" w:rsidRDefault="009066EE" w:rsidP="00B15FA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752D46">
        <w:rPr>
          <w:rFonts w:ascii="Arial" w:hAnsi="Arial" w:cs="Arial"/>
          <w:sz w:val="22"/>
          <w:szCs w:val="22"/>
        </w:rPr>
        <w:t xml:space="preserve">Para ampliar información: </w:t>
      </w:r>
      <w:hyperlink r:id="rId11" w:history="1">
        <w:r w:rsidRPr="00752D46">
          <w:rPr>
            <w:rStyle w:val="Hipervnculo"/>
            <w:rFonts w:ascii="Arial" w:hAnsi="Arial" w:cs="Arial"/>
            <w:sz w:val="22"/>
            <w:szCs w:val="22"/>
          </w:rPr>
          <w:t>https://ciudadesamigas.org/</w:t>
        </w:r>
      </w:hyperlink>
    </w:p>
    <w:p w14:paraId="4353E5F3" w14:textId="77777777" w:rsidR="009066EE" w:rsidRDefault="009066EE" w:rsidP="00B15FA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1E16CF6" w14:textId="614737C6" w:rsidR="00710B6B" w:rsidRPr="00752D46" w:rsidRDefault="00710B6B" w:rsidP="00B15FA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Resolución convocatoria 202</w:t>
      </w:r>
      <w:r w:rsidR="0012581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: </w:t>
      </w:r>
      <w:hyperlink r:id="rId12" w:history="1">
        <w:r w:rsidR="00125810" w:rsidRPr="00B3033F">
          <w:rPr>
            <w:rStyle w:val="Hipervnculo"/>
            <w:rFonts w:ascii="Arial" w:hAnsi="Arial" w:cs="Arial"/>
            <w:sz w:val="22"/>
            <w:szCs w:val="22"/>
          </w:rPr>
          <w:t>https://ciudadesamigas.org/reconocimientos-2025/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41DA92D" w14:textId="77777777" w:rsidR="006F5B98" w:rsidRDefault="006F5B98"/>
    <w:sectPr w:rsidR="006F5B98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rnal Fuentes, Paola" w:date="2025-12-02T11:27:00Z" w:initials="PB">
    <w:p w14:paraId="6A7C7F48" w14:textId="77777777" w:rsidR="00907D42" w:rsidRDefault="00907D42" w:rsidP="00907D42">
      <w:pPr>
        <w:pStyle w:val="Textocomentario"/>
      </w:pPr>
      <w:r>
        <w:rPr>
          <w:rStyle w:val="Refdecomentario"/>
        </w:rPr>
        <w:annotationRef/>
      </w:r>
      <w:r>
        <w:t>Sin confirmar oficialmente, al parecer viene el secretario de Estado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7C7F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710A7F" w16cex:dateUtc="2025-12-02T10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7C7F48" w16cid:durableId="3E710A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7991" w14:textId="77777777" w:rsidR="00594C95" w:rsidRDefault="00594C95" w:rsidP="00B15FA6">
      <w:pPr>
        <w:spacing w:after="0" w:line="240" w:lineRule="auto"/>
      </w:pPr>
      <w:r>
        <w:separator/>
      </w:r>
    </w:p>
  </w:endnote>
  <w:endnote w:type="continuationSeparator" w:id="0">
    <w:p w14:paraId="705BD2C8" w14:textId="77777777" w:rsidR="00594C95" w:rsidRDefault="00594C95" w:rsidP="00B15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843"/>
    </w:tblGrid>
    <w:tr w:rsidR="00710B6B" w14:paraId="62ABBD26" w14:textId="77777777" w:rsidTr="009C77BF">
      <w:tc>
        <w:tcPr>
          <w:tcW w:w="7933" w:type="dxa"/>
        </w:tcPr>
        <w:p w14:paraId="6C3ACE54" w14:textId="77777777" w:rsidR="00710B6B" w:rsidRDefault="00710B6B" w:rsidP="00710B6B">
          <w:pPr>
            <w:pStyle w:val="Piedepgina"/>
          </w:pPr>
          <w:r>
            <w:rPr>
              <w:rFonts w:eastAsia="Times New Roman"/>
              <w:noProof/>
            </w:rPr>
            <w:drawing>
              <wp:inline distT="0" distB="0" distL="0" distR="0" wp14:anchorId="71843DC8" wp14:editId="7CC9FAC8">
                <wp:extent cx="4381500" cy="922421"/>
                <wp:effectExtent l="0" t="0" r="0" b="0"/>
                <wp:docPr id="1729094613" name="Imagen 1" descr="Escala de tiem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9094613" name="Imagen 1" descr="Escala de tiemp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91199" cy="9244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</w:tcPr>
        <w:p w14:paraId="270A6A06" w14:textId="77777777" w:rsidR="00710B6B" w:rsidRDefault="00710B6B" w:rsidP="00710B6B">
          <w:pPr>
            <w:pStyle w:val="Piedepgina"/>
            <w:jc w:val="center"/>
          </w:pPr>
        </w:p>
        <w:p w14:paraId="5592253F" w14:textId="77777777" w:rsidR="00710B6B" w:rsidRDefault="00710B6B" w:rsidP="00710B6B">
          <w:pPr>
            <w:pStyle w:val="Piedepgina"/>
            <w:jc w:val="center"/>
          </w:pPr>
          <w:r>
            <w:rPr>
              <w:noProof/>
            </w:rPr>
            <w:drawing>
              <wp:inline distT="0" distB="0" distL="0" distR="0" wp14:anchorId="1F292A16" wp14:editId="094063A4">
                <wp:extent cx="571500" cy="571500"/>
                <wp:effectExtent l="0" t="0" r="0" b="0"/>
                <wp:docPr id="1856999419" name="Imagen 1" descr="Texto, 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257393" name="Imagen 1" descr="Texto, Logotipo&#10;&#10;Descripción generada automáticamente con confianza medi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E34AEA" w14:textId="77777777" w:rsidR="00710B6B" w:rsidRDefault="00710B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D796" w14:textId="77777777" w:rsidR="00594C95" w:rsidRDefault="00594C95" w:rsidP="00B15FA6">
      <w:pPr>
        <w:spacing w:after="0" w:line="240" w:lineRule="auto"/>
      </w:pPr>
      <w:r>
        <w:separator/>
      </w:r>
    </w:p>
  </w:footnote>
  <w:footnote w:type="continuationSeparator" w:id="0">
    <w:p w14:paraId="6B6C05D1" w14:textId="77777777" w:rsidR="00594C95" w:rsidRDefault="00594C95" w:rsidP="00B15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7AC80" w14:textId="77777777" w:rsidR="00710B6B" w:rsidRDefault="00710B6B">
    <w:pPr>
      <w:pStyle w:val="Encabezado"/>
    </w:pPr>
  </w:p>
  <w:p w14:paraId="3E103E6A" w14:textId="77777777" w:rsidR="00710B6B" w:rsidRDefault="00710B6B">
    <w:pPr>
      <w:pStyle w:val="Encabezado"/>
    </w:pPr>
  </w:p>
  <w:p w14:paraId="07CFC944" w14:textId="0DD1A0BE" w:rsidR="0007751C" w:rsidRDefault="00710B6B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414DD8" wp14:editId="6BC6A563">
          <wp:simplePos x="0" y="0"/>
          <wp:positionH relativeFrom="page">
            <wp:posOffset>31750</wp:posOffset>
          </wp:positionH>
          <wp:positionV relativeFrom="page">
            <wp:posOffset>38100</wp:posOffset>
          </wp:positionV>
          <wp:extent cx="7499350" cy="1592014"/>
          <wp:effectExtent l="0" t="0" r="0" b="0"/>
          <wp:wrapThrough wrapText="bothSides">
            <wp:wrapPolygon edited="0">
              <wp:start x="1043" y="0"/>
              <wp:lineTo x="165" y="3619"/>
              <wp:lineTo x="110" y="9305"/>
              <wp:lineTo x="1262" y="12407"/>
              <wp:lineTo x="165" y="13182"/>
              <wp:lineTo x="329" y="15509"/>
              <wp:lineTo x="10809" y="16542"/>
              <wp:lineTo x="0" y="17835"/>
              <wp:lineTo x="0" y="19644"/>
              <wp:lineTo x="1317" y="20937"/>
              <wp:lineTo x="1591" y="20937"/>
              <wp:lineTo x="3457" y="20420"/>
              <wp:lineTo x="5542" y="19644"/>
              <wp:lineTo x="10809" y="16542"/>
              <wp:lineTo x="16570" y="16542"/>
              <wp:lineTo x="20411" y="14992"/>
              <wp:lineTo x="20356" y="0"/>
              <wp:lineTo x="1043" y="0"/>
            </wp:wrapPolygon>
          </wp:wrapThrough>
          <wp:docPr id="1728064244" name="Imagen 17280642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99350" cy="159201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51C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2331A9C9" wp14:editId="56A6F8C8">
          <wp:simplePos x="0" y="0"/>
          <wp:positionH relativeFrom="margin">
            <wp:posOffset>3501390</wp:posOffset>
          </wp:positionH>
          <wp:positionV relativeFrom="page">
            <wp:posOffset>342900</wp:posOffset>
          </wp:positionV>
          <wp:extent cx="2657475" cy="309882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57475" cy="309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1769"/>
    <w:multiLevelType w:val="hybridMultilevel"/>
    <w:tmpl w:val="D6E010F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43160"/>
    <w:multiLevelType w:val="hybridMultilevel"/>
    <w:tmpl w:val="8F682122"/>
    <w:lvl w:ilvl="0" w:tplc="F118CD82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F13CF3"/>
    <w:multiLevelType w:val="hybridMultilevel"/>
    <w:tmpl w:val="2B52386A"/>
    <w:lvl w:ilvl="0" w:tplc="439AB8CE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A5571"/>
    <w:multiLevelType w:val="hybridMultilevel"/>
    <w:tmpl w:val="B02889CE"/>
    <w:lvl w:ilvl="0" w:tplc="86A4D8F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40959"/>
    <w:multiLevelType w:val="hybridMultilevel"/>
    <w:tmpl w:val="A7BA0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378F"/>
    <w:multiLevelType w:val="hybridMultilevel"/>
    <w:tmpl w:val="16E83014"/>
    <w:lvl w:ilvl="0" w:tplc="348C2F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D33DD"/>
    <w:multiLevelType w:val="hybridMultilevel"/>
    <w:tmpl w:val="96FCE50C"/>
    <w:lvl w:ilvl="0" w:tplc="29448A4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10589"/>
    <w:multiLevelType w:val="hybridMultilevel"/>
    <w:tmpl w:val="22FC75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36865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0733006">
    <w:abstractNumId w:val="2"/>
  </w:num>
  <w:num w:numId="3" w16cid:durableId="966278356">
    <w:abstractNumId w:val="6"/>
  </w:num>
  <w:num w:numId="4" w16cid:durableId="4610045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13894736">
    <w:abstractNumId w:val="4"/>
  </w:num>
  <w:num w:numId="6" w16cid:durableId="1847279561">
    <w:abstractNumId w:val="3"/>
  </w:num>
  <w:num w:numId="7" w16cid:durableId="108361638">
    <w:abstractNumId w:val="0"/>
  </w:num>
  <w:num w:numId="8" w16cid:durableId="116818063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rnal Fuentes, Paola">
    <w15:presenceInfo w15:providerId="AD" w15:userId="S::pbernal@unicef.es::234e0085-b4cb-46aa-b14f-2b7c8e88aa6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AD"/>
    <w:rsid w:val="00013354"/>
    <w:rsid w:val="0007751C"/>
    <w:rsid w:val="00125810"/>
    <w:rsid w:val="00227E48"/>
    <w:rsid w:val="003021D6"/>
    <w:rsid w:val="00384981"/>
    <w:rsid w:val="00403227"/>
    <w:rsid w:val="00423F73"/>
    <w:rsid w:val="00482C7E"/>
    <w:rsid w:val="004E5DF0"/>
    <w:rsid w:val="00594C95"/>
    <w:rsid w:val="005A2674"/>
    <w:rsid w:val="005F7F4A"/>
    <w:rsid w:val="0064451F"/>
    <w:rsid w:val="00655B23"/>
    <w:rsid w:val="00663DE6"/>
    <w:rsid w:val="006F1A3C"/>
    <w:rsid w:val="006F5B98"/>
    <w:rsid w:val="00710B6B"/>
    <w:rsid w:val="00752D46"/>
    <w:rsid w:val="00796133"/>
    <w:rsid w:val="007B766A"/>
    <w:rsid w:val="00806B7D"/>
    <w:rsid w:val="00831345"/>
    <w:rsid w:val="009066EE"/>
    <w:rsid w:val="00907D42"/>
    <w:rsid w:val="00957287"/>
    <w:rsid w:val="0098684B"/>
    <w:rsid w:val="009C6D05"/>
    <w:rsid w:val="009F5993"/>
    <w:rsid w:val="00A01191"/>
    <w:rsid w:val="00AE6B53"/>
    <w:rsid w:val="00B118ED"/>
    <w:rsid w:val="00B15FA6"/>
    <w:rsid w:val="00C223AD"/>
    <w:rsid w:val="00C34B87"/>
    <w:rsid w:val="00C72AFA"/>
    <w:rsid w:val="00C87CFC"/>
    <w:rsid w:val="00C92A06"/>
    <w:rsid w:val="00CE7569"/>
    <w:rsid w:val="00D35C0F"/>
    <w:rsid w:val="00D96A45"/>
    <w:rsid w:val="00DC331A"/>
    <w:rsid w:val="00E1209B"/>
    <w:rsid w:val="00E12F2C"/>
    <w:rsid w:val="00E44203"/>
    <w:rsid w:val="00E87B67"/>
    <w:rsid w:val="00EF51AD"/>
    <w:rsid w:val="00F9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4EBBD36"/>
  <w15:chartTrackingRefBased/>
  <w15:docId w15:val="{E0EE4E5D-9A95-4AE9-9F72-58F8656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FA6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15FA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5FA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5FA6"/>
    <w:rPr>
      <w:kern w:val="0"/>
      <w:sz w:val="20"/>
      <w:szCs w:val="20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B15FA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5FA6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B1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15FA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B15FA6"/>
    <w:rPr>
      <w:sz w:val="16"/>
      <w:szCs w:val="16"/>
    </w:rPr>
  </w:style>
  <w:style w:type="character" w:customStyle="1" w:styleId="normaltextrun">
    <w:name w:val="normaltextrun"/>
    <w:basedOn w:val="Fuentedeprrafopredeter"/>
    <w:rsid w:val="00B15FA6"/>
  </w:style>
  <w:style w:type="character" w:customStyle="1" w:styleId="eop">
    <w:name w:val="eop"/>
    <w:basedOn w:val="Fuentedeprrafopredeter"/>
    <w:rsid w:val="00B15FA6"/>
  </w:style>
  <w:style w:type="character" w:styleId="Mencinsinresolver">
    <w:name w:val="Unresolved Mention"/>
    <w:basedOn w:val="Fuentedeprrafopredeter"/>
    <w:uiPriority w:val="99"/>
    <w:semiHidden/>
    <w:unhideWhenUsed/>
    <w:rsid w:val="009066E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77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51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775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51C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077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96133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6A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6A4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ciudadesamigas.org/reconocimientos-2025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iudadesamigas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Casanovas Abanco, Silvia</dc:creator>
  <cp:keywords/>
  <dc:description/>
  <cp:lastModifiedBy>Bernal Fuentes, Paola</cp:lastModifiedBy>
  <cp:revision>3</cp:revision>
  <cp:lastPrinted>2023-11-28T17:22:00Z</cp:lastPrinted>
  <dcterms:created xsi:type="dcterms:W3CDTF">2025-11-26T08:02:00Z</dcterms:created>
  <dcterms:modified xsi:type="dcterms:W3CDTF">2025-12-02T10:27:00Z</dcterms:modified>
</cp:coreProperties>
</file>